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7" w:rsidRDefault="00C064C7" w:rsidP="00C06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2, Part 5 </w:t>
      </w:r>
    </w:p>
    <w:p w:rsidR="00C064C7" w:rsidRDefault="00C064C7" w:rsidP="00C064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C064C7" w:rsidRDefault="00C064C7" w:rsidP="00C064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C064C7" w:rsidRDefault="00C064C7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C064C7" w:rsidRDefault="00C064C7" w:rsidP="00C064C7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Audience</w:t>
      </w:r>
      <w:r>
        <w:rPr>
          <w:rFonts w:ascii="Times New Roman" w:hAnsi="Times New Roman" w:cs="Times New Roman"/>
          <w:sz w:val="16"/>
          <w:szCs w:val="16"/>
        </w:rPr>
        <w:t xml:space="preserve"> of the Charge (1:3-4)</w:t>
      </w:r>
    </w:p>
    <w:p w:rsidR="00C064C7" w:rsidRDefault="00C064C7" w:rsidP="00C064C7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Authority</w:t>
      </w:r>
      <w:r>
        <w:rPr>
          <w:rFonts w:ascii="Times New Roman" w:hAnsi="Times New Roman" w:cs="Times New Roman"/>
          <w:sz w:val="16"/>
          <w:szCs w:val="16"/>
        </w:rPr>
        <w:t xml:space="preserve"> of the Charge (1:5-11)</w:t>
      </w:r>
    </w:p>
    <w:p w:rsidR="00C064C7" w:rsidRDefault="00C064C7" w:rsidP="00C064C7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Apostle</w:t>
      </w:r>
      <w:r>
        <w:rPr>
          <w:rFonts w:ascii="Times New Roman" w:hAnsi="Times New Roman" w:cs="Times New Roman"/>
          <w:sz w:val="16"/>
          <w:szCs w:val="16"/>
        </w:rPr>
        <w:t xml:space="preserve"> of the Charge (1:12-17</w:t>
      </w:r>
    </w:p>
    <w:p w:rsidR="00C064C7" w:rsidRPr="00D65CF7" w:rsidRDefault="00C064C7" w:rsidP="00C064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65CF7">
        <w:rPr>
          <w:rFonts w:ascii="Times New Roman" w:hAnsi="Times New Roman" w:cs="Times New Roman"/>
          <w:b/>
          <w:sz w:val="16"/>
          <w:szCs w:val="16"/>
        </w:rPr>
        <w:t>B. The Charge Restated (1:18-20)</w:t>
      </w:r>
    </w:p>
    <w:p w:rsidR="00C064C7" w:rsidRDefault="00C064C7" w:rsidP="00C064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C064C7" w:rsidRDefault="00C064C7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4A01A6" w:rsidRDefault="004A01A6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</w:t>
      </w:r>
      <w:r w:rsidR="007E3E09">
        <w:rPr>
          <w:rFonts w:ascii="Times New Roman" w:hAnsi="Times New Roman" w:cs="Times New Roman"/>
          <w:sz w:val="16"/>
          <w:szCs w:val="16"/>
        </w:rPr>
        <w:t xml:space="preserve"> (2:1-8)</w:t>
      </w:r>
    </w:p>
    <w:p w:rsidR="007E3E09" w:rsidRDefault="007E3E09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a. The Requests of Prayer (1-4)</w:t>
      </w:r>
    </w:p>
    <w:p w:rsidR="007E3E09" w:rsidRDefault="007E3E09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b. The Reasons for Prayer (5-8)</w:t>
      </w:r>
    </w:p>
    <w:p w:rsidR="004A01A6" w:rsidRDefault="004A01A6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2. The Place of Women in the Church</w:t>
      </w:r>
      <w:r w:rsidR="007E3E09">
        <w:rPr>
          <w:rFonts w:ascii="Times New Roman" w:hAnsi="Times New Roman" w:cs="Times New Roman"/>
          <w:sz w:val="16"/>
          <w:szCs w:val="16"/>
        </w:rPr>
        <w:t xml:space="preserve"> (2:9-15)</w:t>
      </w:r>
    </w:p>
    <w:p w:rsidR="004A01A6" w:rsidRDefault="004A01A6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The Place of Bishops in the Church</w:t>
      </w:r>
      <w:r w:rsidR="007E3E09">
        <w:rPr>
          <w:rFonts w:ascii="Times New Roman" w:hAnsi="Times New Roman" w:cs="Times New Roman"/>
          <w:sz w:val="16"/>
          <w:szCs w:val="16"/>
        </w:rPr>
        <w:t xml:space="preserve"> (3:1-7)</w:t>
      </w:r>
    </w:p>
    <w:p w:rsidR="004A01A6" w:rsidRDefault="004A01A6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4. The Place of Deacons in the Church</w:t>
      </w:r>
      <w:r w:rsidR="007E3E09">
        <w:rPr>
          <w:rFonts w:ascii="Times New Roman" w:hAnsi="Times New Roman" w:cs="Times New Roman"/>
          <w:sz w:val="16"/>
          <w:szCs w:val="16"/>
        </w:rPr>
        <w:t xml:space="preserve"> (3:8-13)</w:t>
      </w:r>
    </w:p>
    <w:p w:rsidR="004A01A6" w:rsidRDefault="004A01A6" w:rsidP="00C064C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5. The Place of Truth in the Church</w:t>
      </w:r>
      <w:r w:rsidR="007E3E09">
        <w:rPr>
          <w:rFonts w:ascii="Times New Roman" w:hAnsi="Times New Roman" w:cs="Times New Roman"/>
          <w:sz w:val="16"/>
          <w:szCs w:val="16"/>
        </w:rPr>
        <w:t xml:space="preserve"> (3:14-16)</w:t>
      </w:r>
    </w:p>
    <w:p w:rsidR="004A01A6" w:rsidRPr="004A01A6" w:rsidRDefault="004A01A6" w:rsidP="003A34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A6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4A01A6" w:rsidRPr="004A01A6" w:rsidRDefault="004A01A6" w:rsidP="003A34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A6">
        <w:rPr>
          <w:rFonts w:ascii="Times New Roman" w:hAnsi="Times New Roman" w:cs="Times New Roman"/>
          <w:b/>
          <w:sz w:val="24"/>
          <w:szCs w:val="24"/>
        </w:rPr>
        <w:t>A. The Organization of the Church (2:1-3:16)</w:t>
      </w:r>
    </w:p>
    <w:p w:rsidR="00B604D5" w:rsidRPr="004A01A6" w:rsidRDefault="004A01A6" w:rsidP="004A01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01A6"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A34F6">
        <w:rPr>
          <w:rFonts w:ascii="Times New Roman" w:hAnsi="Times New Roman" w:cs="Times New Roman"/>
          <w:b/>
          <w:sz w:val="24"/>
          <w:szCs w:val="24"/>
        </w:rPr>
        <w:t xml:space="preserve">  the church that is doctrinally sound and disciplines members should pray!</w:t>
      </w:r>
    </w:p>
    <w:p w:rsidR="00DC12E6" w:rsidRDefault="007E3E09" w:rsidP="00DC12E6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1. </w:t>
      </w:r>
      <w:r w:rsidRPr="007E3E09">
        <w:rPr>
          <w:rFonts w:ascii="Times New Roman" w:hAnsi="Times New Roman" w:cs="Times New Roman"/>
          <w:b/>
          <w:sz w:val="24"/>
          <w:szCs w:val="24"/>
          <w:lang w:bidi="he-IL"/>
        </w:rPr>
        <w:t>The Place of Prayer in the Church</w:t>
      </w:r>
    </w:p>
    <w:p w:rsidR="00C064C7" w:rsidRPr="008710EB" w:rsidRDefault="007E3E09" w:rsidP="00F16D1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a. </w:t>
      </w:r>
      <w:r w:rsidR="00C064C7" w:rsidRPr="008710EB">
        <w:rPr>
          <w:rFonts w:ascii="Times New Roman" w:hAnsi="Times New Roman" w:cs="Times New Roman"/>
          <w:b/>
          <w:sz w:val="24"/>
          <w:szCs w:val="24"/>
          <w:lang w:bidi="he-IL"/>
        </w:rPr>
        <w:t>The Requests of Prayer</w:t>
      </w:r>
      <w:r w:rsidR="004A01A6"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(vv. 1-4)</w:t>
      </w:r>
      <w:r w:rsidR="00C064C7"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3A34F6" w:rsidRDefault="003A34F6" w:rsidP="007E3E0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064C7" w:rsidRPr="008710EB" w:rsidRDefault="007E3E09" w:rsidP="007E3E0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710EB">
        <w:rPr>
          <w:rFonts w:ascii="Times New Roman" w:hAnsi="Times New Roman" w:cs="Times New Roman"/>
          <w:b/>
          <w:sz w:val="24"/>
          <w:szCs w:val="24"/>
          <w:lang w:bidi="he-IL"/>
        </w:rPr>
        <w:t>1)</w:t>
      </w:r>
      <w:r w:rsidR="00C064C7"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The Humanly View</w:t>
      </w:r>
      <w:r w:rsidR="006C6128"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(vv. 1-2)</w:t>
      </w:r>
    </w:p>
    <w:p w:rsidR="000333A7" w:rsidRDefault="006C6128" w:rsidP="00C064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ab/>
        <w:t>a)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 Petitions</w:t>
      </w:r>
      <w:r w:rsidRPr="006C612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(1)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S</w:t>
      </w:r>
      <w:r w:rsidR="006C6128" w:rsidRPr="00C064C7">
        <w:rPr>
          <w:rFonts w:ascii="Times New Roman" w:hAnsi="Times New Roman" w:cs="Times New Roman"/>
          <w:sz w:val="24"/>
          <w:szCs w:val="24"/>
          <w:lang w:bidi="he-IL"/>
        </w:rPr>
        <w:t>upplications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DC12E6" w:rsidRPr="00DC12E6">
        <w:rPr>
          <w:rFonts w:ascii="Times New Roman" w:hAnsi="Times New Roman" w:cs="Times New Roman"/>
          <w:i/>
          <w:sz w:val="24"/>
          <w:szCs w:val="24"/>
          <w:lang w:bidi="he-IL"/>
        </w:rPr>
        <w:t>deesis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 xml:space="preserve"> [19x]) &gt; Lk. 1:13 (prayer for child), &gt; I Tim. 5:5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(2)</w:t>
      </w:r>
      <w:r w:rsidR="006C6128" w:rsidRPr="00C064C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P</w:t>
      </w:r>
      <w:r w:rsidR="006C6128" w:rsidRPr="00C064C7">
        <w:rPr>
          <w:rFonts w:ascii="Times New Roman" w:hAnsi="Times New Roman" w:cs="Times New Roman"/>
          <w:sz w:val="24"/>
          <w:szCs w:val="24"/>
          <w:lang w:bidi="he-IL"/>
        </w:rPr>
        <w:t>rayers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DC12E6" w:rsidRPr="00DC12E6">
        <w:rPr>
          <w:rFonts w:ascii="Times New Roman" w:hAnsi="Times New Roman" w:cs="Times New Roman"/>
          <w:i/>
          <w:sz w:val="24"/>
          <w:szCs w:val="24"/>
          <w:lang w:bidi="he-IL"/>
        </w:rPr>
        <w:t>proseuche</w:t>
      </w:r>
      <w:r w:rsidR="00DC12E6">
        <w:rPr>
          <w:rFonts w:ascii="Arial" w:hAnsi="Arial" w:cs="Arial"/>
          <w:sz w:val="20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[37x]) &gt; toward prayer &gt;</w:t>
      </w:r>
      <w:r w:rsidR="00F16D11">
        <w:rPr>
          <w:rFonts w:ascii="Times New Roman" w:hAnsi="Times New Roman" w:cs="Times New Roman"/>
          <w:sz w:val="24"/>
          <w:szCs w:val="24"/>
          <w:lang w:bidi="he-IL"/>
        </w:rPr>
        <w:t xml:space="preserve"> Lk. 6:12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i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(3)</w:t>
      </w:r>
      <w:r w:rsidR="006C6128" w:rsidRPr="00C064C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I</w:t>
      </w:r>
      <w:r w:rsidR="006C6128" w:rsidRPr="00C064C7">
        <w:rPr>
          <w:rFonts w:ascii="Times New Roman" w:hAnsi="Times New Roman" w:cs="Times New Roman"/>
          <w:sz w:val="24"/>
          <w:szCs w:val="24"/>
          <w:lang w:bidi="he-IL"/>
        </w:rPr>
        <w:t>ntercessions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DC12E6" w:rsidRPr="00DC12E6">
        <w:rPr>
          <w:rFonts w:ascii="Times New Roman" w:hAnsi="Times New Roman" w:cs="Times New Roman"/>
          <w:i/>
          <w:sz w:val="24"/>
          <w:szCs w:val="24"/>
          <w:lang w:bidi="he-IL"/>
        </w:rPr>
        <w:t>enteuxis</w:t>
      </w:r>
      <w:proofErr w:type="spellEnd"/>
      <w:r w:rsidR="00DC12E6">
        <w:rPr>
          <w:rFonts w:ascii="Arial" w:hAnsi="Arial" w:cs="Arial"/>
          <w:sz w:val="20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[2x])</w:t>
      </w:r>
      <w:r w:rsidR="00F16D11">
        <w:rPr>
          <w:rFonts w:ascii="Times New Roman" w:hAnsi="Times New Roman" w:cs="Times New Roman"/>
          <w:sz w:val="24"/>
          <w:szCs w:val="24"/>
          <w:lang w:bidi="he-IL"/>
        </w:rPr>
        <w:t xml:space="preserve"> &gt; I Tim. 4:5</w:t>
      </w:r>
      <w:r w:rsidR="006C6128" w:rsidRPr="00C064C7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</w:p>
    <w:p w:rsidR="006C6128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0333A7">
        <w:rPr>
          <w:rFonts w:ascii="Times New Roman" w:hAnsi="Times New Roman" w:cs="Times New Roman"/>
          <w:sz w:val="24"/>
          <w:szCs w:val="24"/>
          <w:lang w:bidi="he-IL"/>
        </w:rPr>
        <w:t>(4)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="006C6128" w:rsidRPr="000333A7">
        <w:rPr>
          <w:rFonts w:ascii="Times New Roman" w:hAnsi="Times New Roman" w:cs="Times New Roman"/>
          <w:sz w:val="24"/>
          <w:szCs w:val="24"/>
          <w:lang w:bidi="he-IL"/>
        </w:rPr>
        <w:t>iving</w:t>
      </w:r>
      <w:r w:rsidR="006C6128">
        <w:rPr>
          <w:rFonts w:ascii="Times New Roman" w:hAnsi="Times New Roman" w:cs="Times New Roman"/>
          <w:sz w:val="24"/>
          <w:szCs w:val="24"/>
          <w:lang w:bidi="he-IL"/>
        </w:rPr>
        <w:t xml:space="preserve"> of thanks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DC12E6" w:rsidRPr="00DC12E6">
        <w:rPr>
          <w:rFonts w:ascii="Times New Roman" w:hAnsi="Times New Roman" w:cs="Times New Roman"/>
          <w:i/>
          <w:sz w:val="24"/>
          <w:szCs w:val="24"/>
          <w:lang w:bidi="he-IL"/>
        </w:rPr>
        <w:t>eucharistia</w:t>
      </w:r>
      <w:proofErr w:type="spellEnd"/>
      <w:r w:rsidR="00DC12E6">
        <w:rPr>
          <w:rFonts w:ascii="Arial" w:hAnsi="Arial" w:cs="Arial"/>
          <w:sz w:val="20"/>
          <w:szCs w:val="24"/>
          <w:lang w:bidi="he-IL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[15</w:t>
      </w:r>
      <w:r w:rsidR="00F16D11">
        <w:rPr>
          <w:rFonts w:ascii="Times New Roman" w:hAnsi="Times New Roman" w:cs="Times New Roman"/>
          <w:sz w:val="24"/>
          <w:szCs w:val="24"/>
          <w:lang w:bidi="he-IL"/>
        </w:rPr>
        <w:t>x</w:t>
      </w:r>
      <w:r w:rsidR="00DC12E6">
        <w:rPr>
          <w:rFonts w:ascii="Times New Roman" w:hAnsi="Times New Roman" w:cs="Times New Roman"/>
          <w:sz w:val="24"/>
          <w:szCs w:val="24"/>
          <w:lang w:bidi="he-IL"/>
        </w:rPr>
        <w:t>])</w:t>
      </w:r>
      <w:r w:rsidR="00F16D11">
        <w:rPr>
          <w:rFonts w:ascii="Times New Roman" w:hAnsi="Times New Roman" w:cs="Times New Roman"/>
          <w:sz w:val="24"/>
          <w:szCs w:val="24"/>
          <w:lang w:bidi="he-IL"/>
        </w:rPr>
        <w:t xml:space="preserve"> &gt; “good grace” &gt; Eph. 5:4</w:t>
      </w:r>
    </w:p>
    <w:p w:rsidR="000333A7" w:rsidRDefault="006C6128" w:rsidP="00C064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ab/>
        <w:t>b)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 Positions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(1)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ll men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&gt; universal scope &gt; all men are redeemable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(2)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ings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&gt; Nero (AD 54-68)</w:t>
      </w:r>
    </w:p>
    <w:p w:rsidR="006C6128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(3)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A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ll in 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authority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&gt; (</w:t>
      </w:r>
      <w:proofErr w:type="spellStart"/>
      <w:r w:rsidR="00560B4C" w:rsidRPr="00560B4C">
        <w:rPr>
          <w:rFonts w:ascii="Times New Roman" w:hAnsi="Times New Roman" w:cs="Times New Roman"/>
          <w:i/>
          <w:sz w:val="24"/>
          <w:szCs w:val="24"/>
          <w:lang w:bidi="he-IL"/>
        </w:rPr>
        <w:t>huperoche</w:t>
      </w:r>
      <w:proofErr w:type="spellEnd"/>
      <w:r w:rsidR="00560B4C">
        <w:rPr>
          <w:rFonts w:ascii="Arial" w:hAnsi="Arial" w:cs="Arial"/>
          <w:sz w:val="20"/>
          <w:szCs w:val="24"/>
          <w:lang w:bidi="he-IL"/>
        </w:rPr>
        <w:t xml:space="preserve">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 xml:space="preserve">[2x]) </w:t>
      </w:r>
      <w:proofErr w:type="gramStart"/>
      <w:r w:rsidR="00560B4C">
        <w:rPr>
          <w:rFonts w:ascii="Times New Roman" w:hAnsi="Times New Roman" w:cs="Times New Roman"/>
          <w:sz w:val="24"/>
          <w:szCs w:val="24"/>
          <w:lang w:bidi="he-IL"/>
        </w:rPr>
        <w:t>local  and</w:t>
      </w:r>
      <w:proofErr w:type="gramEnd"/>
      <w:r w:rsidR="00560B4C">
        <w:rPr>
          <w:rFonts w:ascii="Times New Roman" w:hAnsi="Times New Roman" w:cs="Times New Roman"/>
          <w:sz w:val="24"/>
          <w:szCs w:val="24"/>
          <w:lang w:bidi="he-IL"/>
        </w:rPr>
        <w:t xml:space="preserve"> state leaders </w:t>
      </w:r>
    </w:p>
    <w:p w:rsidR="000333A7" w:rsidRPr="0020045C" w:rsidRDefault="006C6128" w:rsidP="00C064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ab/>
        <w:t>c)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Protection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&gt;</w:t>
      </w:r>
      <w:proofErr w:type="gramEnd"/>
      <w:r w:rsidR="00560B4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60B4C" w:rsidRPr="00560B4C">
        <w:rPr>
          <w:rFonts w:ascii="Times New Roman" w:hAnsi="Times New Roman" w:cs="Times New Roman"/>
          <w:i/>
          <w:sz w:val="24"/>
          <w:szCs w:val="24"/>
          <w:lang w:bidi="he-IL"/>
        </w:rPr>
        <w:t>Pax Romana</w:t>
      </w:r>
      <w:r w:rsidR="00560B4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0045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(27 BC- AD 180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>) security from outside and roads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(1)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Q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uiet 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20045C" w:rsidRPr="0020045C">
        <w:rPr>
          <w:rFonts w:ascii="Times New Roman" w:hAnsi="Times New Roman" w:cs="Times New Roman"/>
          <w:i/>
          <w:sz w:val="24"/>
          <w:szCs w:val="24"/>
          <w:lang w:bidi="he-IL"/>
        </w:rPr>
        <w:t>eremos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 xml:space="preserve"> [1x]) &gt; tranquil</w:t>
      </w:r>
    </w:p>
    <w:p w:rsidR="000333A7" w:rsidRPr="0020045C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(2)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P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>eaceable life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20045C" w:rsidRPr="0020045C">
        <w:rPr>
          <w:rFonts w:ascii="Times New Roman" w:hAnsi="Times New Roman" w:cs="Times New Roman"/>
          <w:i/>
          <w:sz w:val="24"/>
          <w:szCs w:val="24"/>
          <w:lang w:bidi="he-IL"/>
        </w:rPr>
        <w:t>hesuchios</w:t>
      </w:r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 xml:space="preserve"> [2x])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 xml:space="preserve"> &gt; Hesychasm (RCC quietism)</w:t>
      </w:r>
    </w:p>
    <w:p w:rsidR="000333A7" w:rsidRDefault="000333A7" w:rsidP="000333A7">
      <w:pPr>
        <w:ind w:left="288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(a)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 xml:space="preserve">odliness 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20045C" w:rsidRPr="0020045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eusebeia </w:t>
      </w:r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15x</w:t>
      </w:r>
      <w:proofErr w:type="gramEnd"/>
      <w:r w:rsidR="0020045C">
        <w:rPr>
          <w:rFonts w:ascii="Times New Roman" w:hAnsi="Times New Roman" w:cs="Times New Roman"/>
          <w:sz w:val="24"/>
          <w:szCs w:val="24"/>
          <w:lang w:bidi="he-IL"/>
        </w:rPr>
        <w:t>])</w:t>
      </w:r>
    </w:p>
    <w:p w:rsidR="006C6128" w:rsidRPr="0020045C" w:rsidRDefault="000333A7" w:rsidP="000333A7">
      <w:pPr>
        <w:ind w:left="288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(b) </w:t>
      </w:r>
      <w:r w:rsidR="00560B4C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="004A01A6">
        <w:rPr>
          <w:rFonts w:ascii="Times New Roman" w:hAnsi="Times New Roman" w:cs="Times New Roman"/>
          <w:sz w:val="24"/>
          <w:szCs w:val="24"/>
          <w:lang w:bidi="he-IL"/>
        </w:rPr>
        <w:t>onesty</w:t>
      </w:r>
      <w:r w:rsidR="0020045C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20045C" w:rsidRPr="0020045C">
        <w:rPr>
          <w:rFonts w:ascii="Times New Roman" w:hAnsi="Times New Roman" w:cs="Times New Roman"/>
          <w:i/>
          <w:sz w:val="24"/>
          <w:szCs w:val="24"/>
          <w:lang w:bidi="he-IL"/>
        </w:rPr>
        <w:t>semnotes</w:t>
      </w:r>
      <w:proofErr w:type="spellEnd"/>
      <w:r w:rsidR="0020045C" w:rsidRPr="0020045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3x</w:t>
      </w:r>
      <w:proofErr w:type="gramEnd"/>
      <w:r w:rsidR="0020045C" w:rsidRPr="0020045C">
        <w:rPr>
          <w:rFonts w:ascii="Times New Roman" w:hAnsi="Times New Roman" w:cs="Times New Roman"/>
          <w:sz w:val="24"/>
          <w:szCs w:val="24"/>
          <w:lang w:bidi="he-IL"/>
        </w:rPr>
        <w:t>])</w:t>
      </w:r>
    </w:p>
    <w:p w:rsidR="003A34F6" w:rsidRDefault="003A34F6" w:rsidP="007E3E0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064C7" w:rsidRPr="008710EB" w:rsidRDefault="007E3E09" w:rsidP="007E3E09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710EB">
        <w:rPr>
          <w:rFonts w:ascii="Times New Roman" w:hAnsi="Times New Roman" w:cs="Times New Roman"/>
          <w:b/>
          <w:sz w:val="24"/>
          <w:szCs w:val="24"/>
          <w:lang w:bidi="he-IL"/>
        </w:rPr>
        <w:t>2)</w:t>
      </w:r>
      <w:r w:rsidR="00C064C7"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The Heavenly View</w:t>
      </w:r>
      <w:r w:rsidR="006C6128" w:rsidRPr="008710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(vv. 3-4)</w:t>
      </w:r>
    </w:p>
    <w:p w:rsidR="000333A7" w:rsidRDefault="004A01A6" w:rsidP="00C064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ab/>
        <w:t>a) The Perspective</w:t>
      </w:r>
    </w:p>
    <w:p w:rsidR="000333A7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(1) </w:t>
      </w:r>
      <w:proofErr w:type="gramStart"/>
      <w:r w:rsidR="007E3E09">
        <w:rPr>
          <w:rFonts w:ascii="Times New Roman" w:hAnsi="Times New Roman" w:cs="Times New Roman"/>
          <w:sz w:val="24"/>
          <w:szCs w:val="24"/>
          <w:lang w:bidi="he-IL"/>
        </w:rPr>
        <w:t>good</w:t>
      </w:r>
      <w:proofErr w:type="gramEnd"/>
      <w:r w:rsidR="007E3E0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8710EB" w:rsidRPr="008710EB">
        <w:rPr>
          <w:rFonts w:ascii="Times New Roman" w:hAnsi="Times New Roman" w:cs="Times New Roman"/>
          <w:i/>
          <w:sz w:val="24"/>
          <w:szCs w:val="24"/>
          <w:lang w:bidi="he-IL"/>
        </w:rPr>
        <w:t xml:space="preserve">kalon 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>[103x])</w:t>
      </w:r>
    </w:p>
    <w:p w:rsidR="007E3E09" w:rsidRPr="008710EB" w:rsidRDefault="000333A7" w:rsidP="000333A7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(2) </w:t>
      </w:r>
      <w:proofErr w:type="gramStart"/>
      <w:r w:rsidR="007E3E09">
        <w:rPr>
          <w:rFonts w:ascii="Times New Roman" w:hAnsi="Times New Roman" w:cs="Times New Roman"/>
          <w:sz w:val="24"/>
          <w:szCs w:val="24"/>
          <w:lang w:bidi="he-IL"/>
        </w:rPr>
        <w:t>acceptable</w:t>
      </w:r>
      <w:proofErr w:type="gramEnd"/>
      <w:r w:rsidR="008710EB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8710EB" w:rsidRPr="008710EB">
        <w:rPr>
          <w:rFonts w:ascii="Times New Roman" w:hAnsi="Times New Roman" w:cs="Times New Roman"/>
          <w:i/>
          <w:sz w:val="24"/>
          <w:szCs w:val="24"/>
          <w:lang w:bidi="he-IL"/>
        </w:rPr>
        <w:t>apodektos</w:t>
      </w:r>
      <w:proofErr w:type="spellEnd"/>
      <w:r w:rsidR="008710EB" w:rsidRPr="008710EB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8710EB" w:rsidRPr="008710EB">
        <w:rPr>
          <w:rFonts w:ascii="Times New Roman" w:hAnsi="Times New Roman" w:cs="Times New Roman"/>
          <w:sz w:val="24"/>
          <w:szCs w:val="24"/>
          <w:lang w:bidi="he-IL"/>
        </w:rPr>
        <w:t>[2x])</w:t>
      </w:r>
    </w:p>
    <w:p w:rsidR="007E3E09" w:rsidRDefault="007E3E09" w:rsidP="00C064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b) The Person</w:t>
      </w:r>
      <w:r w:rsidR="000333A7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God our Saviour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 xml:space="preserve"> (I Tim. 1:1; 4:10; II Tim. 1:10; Tit. 1:3-4)</w:t>
      </w:r>
    </w:p>
    <w:p w:rsidR="000333A7" w:rsidRDefault="007E3E09" w:rsidP="00C064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c) The Plan &gt; </w:t>
      </w:r>
      <w:r w:rsidR="00854DB4">
        <w:rPr>
          <w:rFonts w:ascii="Times New Roman" w:hAnsi="Times New Roman" w:cs="Times New Roman"/>
          <w:sz w:val="24"/>
          <w:szCs w:val="24"/>
          <w:lang w:bidi="he-IL"/>
        </w:rPr>
        <w:t xml:space="preserve">Jn. 3:16; II Pet. 2:1; 3:9; I Jn. 2:1-2. </w:t>
      </w:r>
    </w:p>
    <w:p w:rsidR="000333A7" w:rsidRDefault="000333A7" w:rsidP="003A34F6">
      <w:pPr>
        <w:ind w:left="288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(1) </w:t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 xml:space="preserve">All men, </w:t>
      </w:r>
      <w:r w:rsidR="008710EB" w:rsidRPr="008710EB">
        <w:rPr>
          <w:rFonts w:ascii="Times New Roman" w:hAnsi="Times New Roman" w:cs="Times New Roman"/>
          <w:i/>
          <w:sz w:val="24"/>
          <w:szCs w:val="24"/>
          <w:lang w:bidi="he-IL"/>
        </w:rPr>
        <w:t xml:space="preserve">“to be </w:t>
      </w:r>
      <w:r w:rsidR="007E3E09" w:rsidRPr="008710EB">
        <w:rPr>
          <w:rFonts w:ascii="Times New Roman" w:hAnsi="Times New Roman" w:cs="Times New Roman"/>
          <w:i/>
          <w:sz w:val="24"/>
          <w:szCs w:val="24"/>
          <w:lang w:bidi="he-IL"/>
        </w:rPr>
        <w:t>saved</w:t>
      </w:r>
      <w:r w:rsidR="008710EB" w:rsidRPr="008710EB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8710EB" w:rsidRPr="008710EB">
        <w:rPr>
          <w:rFonts w:ascii="Times New Roman" w:hAnsi="Times New Roman" w:cs="Times New Roman"/>
          <w:i/>
          <w:sz w:val="24"/>
          <w:szCs w:val="24"/>
          <w:lang w:bidi="he-IL"/>
        </w:rPr>
        <w:t>aorist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 xml:space="preserve"> passive infinitive)</w:t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>not “will</w:t>
      </w:r>
      <w:r w:rsidR="003A34F6">
        <w:rPr>
          <w:rFonts w:ascii="Times New Roman" w:hAnsi="Times New Roman" w:cs="Times New Roman"/>
          <w:sz w:val="24"/>
          <w:szCs w:val="24"/>
          <w:lang w:bidi="he-IL"/>
        </w:rPr>
        <w:t>s</w:t>
      </w:r>
      <w:r w:rsidR="008710EB">
        <w:rPr>
          <w:rFonts w:ascii="Times New Roman" w:hAnsi="Times New Roman" w:cs="Times New Roman"/>
          <w:sz w:val="24"/>
          <w:szCs w:val="24"/>
          <w:lang w:bidi="he-IL"/>
        </w:rPr>
        <w:t xml:space="preserve"> to save all mankind</w:t>
      </w:r>
      <w:r w:rsidR="003A34F6">
        <w:rPr>
          <w:rFonts w:ascii="Times New Roman" w:hAnsi="Times New Roman" w:cs="Times New Roman"/>
          <w:sz w:val="24"/>
          <w:szCs w:val="24"/>
          <w:lang w:bidi="he-IL"/>
        </w:rPr>
        <w:t>” &gt; passive vs. active verb</w:t>
      </w:r>
    </w:p>
    <w:p w:rsidR="000333A7" w:rsidRDefault="000333A7" w:rsidP="003A34F6">
      <w:pPr>
        <w:ind w:left="288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(2) </w:t>
      </w:r>
      <w:r w:rsidR="003A34F6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="007E3E09">
        <w:rPr>
          <w:rFonts w:ascii="Times New Roman" w:hAnsi="Times New Roman" w:cs="Times New Roman"/>
          <w:sz w:val="24"/>
          <w:szCs w:val="24"/>
          <w:lang w:bidi="he-IL"/>
        </w:rPr>
        <w:t>nowledge of truth (in local church)</w:t>
      </w:r>
      <w:r w:rsidR="003A34F6">
        <w:rPr>
          <w:rFonts w:ascii="Times New Roman" w:hAnsi="Times New Roman" w:cs="Times New Roman"/>
          <w:sz w:val="24"/>
          <w:szCs w:val="24"/>
          <w:lang w:bidi="he-IL"/>
        </w:rPr>
        <w:t xml:space="preserve"> &gt; all need salvation and then gain biblical knowledge in place of truth! &gt; I Tim. 3:15</w:t>
      </w:r>
    </w:p>
    <w:p w:rsidR="00C064C7" w:rsidRPr="000333A7" w:rsidRDefault="000333A7" w:rsidP="000333A7">
      <w:pPr>
        <w:ind w:left="2160" w:hanging="216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0333A7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3A34F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The place of truth is the place of prayer (Acts 2:43)</w:t>
      </w:r>
      <w:r w:rsidR="004A01A6" w:rsidRPr="000333A7">
        <w:rPr>
          <w:rFonts w:ascii="Times New Roman" w:hAnsi="Times New Roman" w:cs="Times New Roman"/>
          <w:b/>
          <w:sz w:val="24"/>
          <w:szCs w:val="24"/>
          <w:lang w:bidi="he-IL"/>
        </w:rPr>
        <w:tab/>
      </w:r>
    </w:p>
    <w:sectPr w:rsidR="00C064C7" w:rsidRPr="000333A7" w:rsidSect="002E07CC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064C7"/>
    <w:rsid w:val="000333A7"/>
    <w:rsid w:val="001D0849"/>
    <w:rsid w:val="0020045C"/>
    <w:rsid w:val="002E07CC"/>
    <w:rsid w:val="00387A88"/>
    <w:rsid w:val="003A34F6"/>
    <w:rsid w:val="004A01A6"/>
    <w:rsid w:val="004B088E"/>
    <w:rsid w:val="00560B4C"/>
    <w:rsid w:val="006C6128"/>
    <w:rsid w:val="007C67E5"/>
    <w:rsid w:val="007E3E09"/>
    <w:rsid w:val="00854DB4"/>
    <w:rsid w:val="008710EB"/>
    <w:rsid w:val="00880FE6"/>
    <w:rsid w:val="009813DA"/>
    <w:rsid w:val="00B604D5"/>
    <w:rsid w:val="00C064C7"/>
    <w:rsid w:val="00CB093A"/>
    <w:rsid w:val="00DC12E6"/>
    <w:rsid w:val="00F1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2021-07-14T20:19:00Z</dcterms:created>
  <dcterms:modified xsi:type="dcterms:W3CDTF">2021-07-16T01:05:00Z</dcterms:modified>
</cp:coreProperties>
</file>